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1A4642">
        <w:rPr>
          <w:b w:val="0"/>
          <w:sz w:val="28"/>
          <w:szCs w:val="28"/>
        </w:rPr>
        <w:t>587</w:t>
      </w:r>
      <w:r>
        <w:rPr>
          <w:b w:val="0"/>
          <w:sz w:val="28"/>
          <w:szCs w:val="28"/>
        </w:rPr>
        <w:t>-110</w:t>
      </w:r>
      <w:r w:rsidR="00D41C91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D41C91">
        <w:rPr>
          <w:rFonts w:ascii="Times New Roman" w:hAnsi="Times New Roman"/>
          <w:bCs/>
          <w:sz w:val="28"/>
          <w:szCs w:val="28"/>
        </w:rPr>
        <w:t>11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D41C91">
        <w:rPr>
          <w:rFonts w:ascii="Times New Roman" w:hAnsi="Times New Roman"/>
          <w:bCs/>
          <w:sz w:val="28"/>
          <w:szCs w:val="28"/>
        </w:rPr>
        <w:t>31</w:t>
      </w:r>
      <w:r w:rsidR="001A4642">
        <w:rPr>
          <w:rFonts w:ascii="Times New Roman" w:hAnsi="Times New Roman"/>
          <w:bCs/>
          <w:sz w:val="28"/>
          <w:szCs w:val="28"/>
        </w:rPr>
        <w:t>34-16</w:t>
      </w:r>
      <w:r w:rsidR="00DC7914">
        <w:rPr>
          <w:sz w:val="28"/>
          <w:szCs w:val="28"/>
        </w:rPr>
        <w:tab/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1A4642">
        <w:rPr>
          <w:b w:val="0"/>
          <w:sz w:val="28"/>
          <w:szCs w:val="28"/>
        </w:rPr>
        <w:t>587</w:t>
      </w:r>
      <w:r w:rsidRPr="00EC43E0">
        <w:rPr>
          <w:b w:val="0"/>
          <w:sz w:val="28"/>
          <w:szCs w:val="28"/>
        </w:rPr>
        <w:t>-110</w:t>
      </w:r>
      <w:r w:rsidR="00D41C91">
        <w:rPr>
          <w:b w:val="0"/>
          <w:sz w:val="28"/>
          <w:szCs w:val="28"/>
        </w:rPr>
        <w:t>1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43838">
        <w:rPr>
          <w:rFonts w:ascii="Times New Roman" w:hAnsi="Times New Roman"/>
          <w:sz w:val="28"/>
          <w:szCs w:val="28"/>
        </w:rPr>
        <w:t xml:space="preserve">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D41C91" w:rsidRPr="00D41C91" w:rsidP="00D41C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D41C91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 w:rsidRPr="00D41C91">
        <w:rPr>
          <w:rFonts w:ascii="Times New Roman" w:hAnsi="Times New Roman"/>
          <w:sz w:val="28"/>
          <w:szCs w:val="28"/>
        </w:rPr>
        <w:t>Югры</w:t>
      </w:r>
      <w:r w:rsidRPr="00D41C91">
        <w:rPr>
          <w:rFonts w:ascii="Times New Roman" w:hAnsi="Times New Roman"/>
          <w:sz w:val="28"/>
          <w:szCs w:val="28"/>
        </w:rPr>
        <w:t xml:space="preserve"> Воробьева </w:t>
      </w:r>
      <w:r w:rsidRPr="00D41C91">
        <w:rPr>
          <w:rFonts w:ascii="Times New Roman" w:hAnsi="Times New Roman"/>
          <w:sz w:val="28"/>
          <w:szCs w:val="28"/>
        </w:rPr>
        <w:t>А.В.,исполняющий</w:t>
      </w:r>
      <w:r w:rsidRPr="00D41C91">
        <w:rPr>
          <w:rFonts w:ascii="Times New Roman" w:hAnsi="Times New Roman"/>
          <w:sz w:val="28"/>
          <w:szCs w:val="28"/>
        </w:rPr>
        <w:t xml:space="preserve"> обязанности мирового судьи судебного участка №1 Советского судебного района Ханты-Мансийского автономного округа – </w:t>
      </w:r>
      <w:r w:rsidRPr="00D41C91">
        <w:rPr>
          <w:rFonts w:ascii="Times New Roman" w:hAnsi="Times New Roman"/>
          <w:sz w:val="28"/>
          <w:szCs w:val="28"/>
        </w:rPr>
        <w:t>Югры</w:t>
      </w:r>
      <w:r w:rsidRPr="00D41C91"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 w:rsidRPr="00D41C91">
        <w:rPr>
          <w:rFonts w:ascii="Times New Roman" w:hAnsi="Times New Roman"/>
          <w:sz w:val="28"/>
          <w:szCs w:val="28"/>
        </w:rPr>
        <w:t>Югры</w:t>
      </w:r>
      <w:r w:rsidRPr="00D41C91">
        <w:rPr>
          <w:rFonts w:ascii="Times New Roman" w:hAnsi="Times New Roman"/>
          <w:sz w:val="28"/>
          <w:szCs w:val="28"/>
        </w:rPr>
        <w:t>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EF59EC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A4642" w:rsidP="001A4642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должностного лица – конкурсного управляющего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Басова </w:t>
      </w:r>
      <w:r w:rsidR="00322912">
        <w:rPr>
          <w:rFonts w:ascii="Times New Roman" w:hAnsi="Times New Roman"/>
          <w:sz w:val="28"/>
          <w:szCs w:val="28"/>
        </w:rPr>
        <w:t>А.В., 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32291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32291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32291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F07D52" w:rsidP="00F07D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D41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D41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CE6206" w:rsidR="00CE6206">
        <w:rPr>
          <w:rFonts w:ascii="Times New Roman" w:hAnsi="Times New Roman"/>
          <w:sz w:val="28"/>
          <w:szCs w:val="28"/>
        </w:rPr>
        <w:t xml:space="preserve">года </w:t>
      </w:r>
      <w:r w:rsidR="001A4642">
        <w:rPr>
          <w:rFonts w:ascii="Times New Roman" w:hAnsi="Times New Roman"/>
          <w:sz w:val="28"/>
          <w:szCs w:val="28"/>
        </w:rPr>
        <w:t>должностное лицо – конкурсный управляющий общества с ограниченной ответственностью «</w:t>
      </w:r>
      <w:r w:rsidR="001A4642">
        <w:rPr>
          <w:rFonts w:ascii="Times New Roman" w:hAnsi="Times New Roman"/>
          <w:sz w:val="28"/>
          <w:szCs w:val="28"/>
        </w:rPr>
        <w:t>Ситора-Лес</w:t>
      </w:r>
      <w:r w:rsidR="001A4642">
        <w:rPr>
          <w:rFonts w:ascii="Times New Roman" w:hAnsi="Times New Roman"/>
          <w:sz w:val="28"/>
          <w:szCs w:val="28"/>
        </w:rPr>
        <w:t>» (далее по тексту – ООО «</w:t>
      </w:r>
      <w:r w:rsidR="001A4642">
        <w:rPr>
          <w:rFonts w:ascii="Times New Roman" w:hAnsi="Times New Roman"/>
          <w:sz w:val="28"/>
          <w:szCs w:val="28"/>
        </w:rPr>
        <w:t>Ситора-Лес</w:t>
      </w:r>
      <w:r w:rsidR="001A4642">
        <w:rPr>
          <w:rFonts w:ascii="Times New Roman" w:hAnsi="Times New Roman"/>
          <w:sz w:val="28"/>
          <w:szCs w:val="28"/>
        </w:rPr>
        <w:t xml:space="preserve">») Басов А.В., находясь по адресу </w:t>
      </w:r>
      <w:r w:rsidR="00322912">
        <w:rPr>
          <w:rFonts w:ascii="Times New Roman" w:hAnsi="Times New Roman"/>
          <w:sz w:val="28"/>
          <w:szCs w:val="28"/>
        </w:rPr>
        <w:t>*</w:t>
      </w:r>
      <w:r w:rsidR="00B70641">
        <w:rPr>
          <w:rFonts w:ascii="Times New Roman" w:hAnsi="Times New Roman"/>
          <w:sz w:val="28"/>
          <w:szCs w:val="28"/>
        </w:rPr>
        <w:t xml:space="preserve">,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</w:t>
      </w:r>
      <w:r w:rsidR="001943D5">
        <w:rPr>
          <w:rFonts w:ascii="Times New Roman" w:hAnsi="Times New Roman"/>
          <w:sz w:val="28"/>
          <w:szCs w:val="28"/>
        </w:rPr>
        <w:t>Югре</w:t>
      </w:r>
      <w:r w:rsidR="001943D5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43838" w:rsidP="001A46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1A4642">
        <w:rPr>
          <w:rFonts w:ascii="Times New Roman" w:hAnsi="Times New Roman"/>
          <w:sz w:val="28"/>
          <w:szCs w:val="28"/>
        </w:rPr>
        <w:t xml:space="preserve">Басов А.В. </w:t>
      </w:r>
      <w:r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1A4642">
        <w:rPr>
          <w:rFonts w:ascii="Times New Roman" w:hAnsi="Times New Roman"/>
          <w:sz w:val="28"/>
          <w:szCs w:val="28"/>
        </w:rPr>
        <w:t>Басова А.В.</w:t>
      </w:r>
      <w:r>
        <w:rPr>
          <w:rFonts w:ascii="Times New Roman" w:hAnsi="Times New Roman"/>
          <w:sz w:val="28"/>
          <w:szCs w:val="28"/>
        </w:rPr>
        <w:t xml:space="preserve">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</w:t>
      </w:r>
      <w:r>
        <w:rPr>
          <w:rFonts w:ascii="Times New Roman" w:hAnsi="Times New Roman"/>
          <w:sz w:val="28"/>
          <w:szCs w:val="28"/>
        </w:rPr>
        <w:t>отсутствие</w:t>
      </w:r>
      <w:r w:rsidR="001A4642">
        <w:rPr>
          <w:rFonts w:ascii="Times New Roman" w:hAnsi="Times New Roman"/>
          <w:sz w:val="28"/>
          <w:szCs w:val="28"/>
        </w:rPr>
        <w:t>Басова</w:t>
      </w:r>
      <w:r w:rsidR="001A4642">
        <w:rPr>
          <w:rFonts w:ascii="Times New Roman" w:hAnsi="Times New Roman"/>
          <w:sz w:val="28"/>
          <w:szCs w:val="28"/>
        </w:rPr>
        <w:t xml:space="preserve"> А.В.</w:t>
      </w:r>
    </w:p>
    <w:p w:rsidR="00260102" w:rsidP="0029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D41C91" w:rsidP="001A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конкурсного управляющего ООО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>» Басова А.В.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1A4642">
        <w:rPr>
          <w:rFonts w:ascii="Times New Roman" w:hAnsi="Times New Roman"/>
          <w:sz w:val="28"/>
          <w:szCs w:val="28"/>
        </w:rPr>
        <w:t>642</w:t>
      </w:r>
      <w:r w:rsidR="00C339CE">
        <w:rPr>
          <w:rFonts w:ascii="Times New Roman" w:hAnsi="Times New Roman"/>
          <w:sz w:val="28"/>
          <w:szCs w:val="28"/>
        </w:rPr>
        <w:t>Ю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D41C91">
        <w:rPr>
          <w:rFonts w:ascii="Times New Roman" w:hAnsi="Times New Roman"/>
          <w:sz w:val="28"/>
          <w:szCs w:val="28"/>
        </w:rPr>
        <w:t>23</w:t>
      </w:r>
      <w:r w:rsidR="00F07D52">
        <w:rPr>
          <w:rFonts w:ascii="Times New Roman" w:hAnsi="Times New Roman"/>
          <w:sz w:val="28"/>
          <w:szCs w:val="28"/>
        </w:rPr>
        <w:t xml:space="preserve">июня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1A4642">
        <w:rPr>
          <w:rFonts w:ascii="Times New Roman" w:hAnsi="Times New Roman"/>
          <w:sz w:val="28"/>
          <w:szCs w:val="28"/>
        </w:rPr>
        <w:t>ООО «</w:t>
      </w:r>
      <w:r w:rsidR="001A4642">
        <w:rPr>
          <w:rFonts w:ascii="Times New Roman" w:hAnsi="Times New Roman"/>
          <w:sz w:val="28"/>
          <w:szCs w:val="28"/>
        </w:rPr>
        <w:t>Ситора-Лес</w:t>
      </w:r>
      <w:r w:rsidR="001A4642">
        <w:rPr>
          <w:rFonts w:ascii="Times New Roman" w:hAnsi="Times New Roman"/>
          <w:sz w:val="28"/>
          <w:szCs w:val="28"/>
        </w:rPr>
        <w:t>»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D41C91">
        <w:rPr>
          <w:rFonts w:ascii="Times New Roman" w:hAnsi="Times New Roman"/>
          <w:sz w:val="28"/>
          <w:szCs w:val="28"/>
        </w:rPr>
        <w:t>23</w:t>
      </w:r>
      <w:r w:rsidR="00F07D52">
        <w:rPr>
          <w:rFonts w:ascii="Times New Roman" w:hAnsi="Times New Roman"/>
          <w:sz w:val="28"/>
          <w:szCs w:val="28"/>
        </w:rPr>
        <w:t xml:space="preserve"> июня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1A4642">
        <w:rPr>
          <w:rFonts w:ascii="Times New Roman" w:hAnsi="Times New Roman"/>
          <w:sz w:val="28"/>
          <w:szCs w:val="28"/>
        </w:rPr>
        <w:t>ООО «</w:t>
      </w:r>
      <w:r w:rsidR="001A4642">
        <w:rPr>
          <w:rFonts w:ascii="Times New Roman" w:hAnsi="Times New Roman"/>
          <w:sz w:val="28"/>
          <w:szCs w:val="28"/>
        </w:rPr>
        <w:t>Ситора-Лес</w:t>
      </w:r>
      <w:r w:rsidR="001A464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1A4642" w:rsidP="00D722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41C91">
        <w:rPr>
          <w:rFonts w:ascii="Times New Roman" w:hAnsi="Times New Roman"/>
          <w:sz w:val="28"/>
          <w:szCs w:val="28"/>
        </w:rPr>
        <w:t>10</w:t>
      </w:r>
      <w:r w:rsidR="00043838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конкурсным управляющим ООО «</w:t>
      </w:r>
      <w:r>
        <w:rPr>
          <w:rFonts w:ascii="Times New Roman" w:eastAsia="Times New Roman" w:hAnsi="Times New Roman"/>
          <w:sz w:val="28"/>
          <w:szCs w:val="28"/>
        </w:rPr>
        <w:t>Ситора-Лес</w:t>
      </w:r>
      <w:r>
        <w:rPr>
          <w:rFonts w:ascii="Times New Roman" w:eastAsia="Times New Roman" w:hAnsi="Times New Roman"/>
          <w:sz w:val="28"/>
          <w:szCs w:val="28"/>
        </w:rPr>
        <w:t>» является Басов А.В.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A4642" w:rsidP="001A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 конкурсного управляющего ООО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Ситора-Лес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Басова А.В, установленной, и квалифицирует его действия по ст. 15.5 Кодекса Российской Федерации об административных правонарушениях – </w:t>
      </w:r>
      <w:r w:rsidR="00B818B5"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4642" w:rsidP="001A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Басова А.В., его имущественное положение, отсутствие обстоятельств, смягчающих и отягчающих административную </w:t>
      </w:r>
      <w:r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ему 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4642" w:rsidP="001A46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должностное лицо – конкурсного управляющего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Басова </w:t>
      </w:r>
      <w:r w:rsidR="00322912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наказание 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0D10D9">
        <w:rPr>
          <w:rFonts w:ascii="Times New Roman" w:hAnsi="Times New Roman"/>
          <w:sz w:val="28"/>
          <w:szCs w:val="28"/>
        </w:rPr>
        <w:t>Югры</w:t>
      </w:r>
      <w:r w:rsidRPr="000D10D9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0D10D9">
        <w:rPr>
          <w:rFonts w:ascii="Times New Roman" w:hAnsi="Times New Roman"/>
          <w:sz w:val="28"/>
          <w:szCs w:val="28"/>
        </w:rPr>
        <w:t>Югры</w:t>
      </w:r>
      <w:r w:rsidRPr="000D10D9">
        <w:rPr>
          <w:rFonts w:ascii="Times New Roman" w:hAnsi="Times New Roman"/>
          <w:sz w:val="28"/>
          <w:szCs w:val="28"/>
        </w:rPr>
        <w:t>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1E65" w:rsidP="00D61E6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61E65" w:rsidP="00D61E6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E7F66" w:rsidP="00D61E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D77DEA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229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260102"/>
    <w:rsid w:val="00012AF9"/>
    <w:rsid w:val="000239A9"/>
    <w:rsid w:val="00043838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A4642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22912"/>
    <w:rsid w:val="0033756C"/>
    <w:rsid w:val="00351E25"/>
    <w:rsid w:val="003529C8"/>
    <w:rsid w:val="0039582E"/>
    <w:rsid w:val="0039629F"/>
    <w:rsid w:val="003A1250"/>
    <w:rsid w:val="003A45A5"/>
    <w:rsid w:val="003B0E7D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818B5"/>
    <w:rsid w:val="00B968BD"/>
    <w:rsid w:val="00BB3369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41C91"/>
    <w:rsid w:val="00D61E65"/>
    <w:rsid w:val="00D63429"/>
    <w:rsid w:val="00D65D12"/>
    <w:rsid w:val="00D7223E"/>
    <w:rsid w:val="00D77DEA"/>
    <w:rsid w:val="00DA48E2"/>
    <w:rsid w:val="00DC7914"/>
    <w:rsid w:val="00DF5DCB"/>
    <w:rsid w:val="00E029E3"/>
    <w:rsid w:val="00E1764C"/>
    <w:rsid w:val="00E20803"/>
    <w:rsid w:val="00E20FB9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5CA8-C0E3-4E68-8D33-CE52EE9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